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Segoe UI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t>附件二</w:t>
      </w:r>
    </w:p>
    <w:p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宋体"/>
          <w:bCs/>
          <w:color w:val="333333"/>
          <w:spacing w:val="8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Cs/>
          <w:color w:val="333333"/>
          <w:spacing w:val="8"/>
          <w:kern w:val="0"/>
          <w:sz w:val="32"/>
          <w:szCs w:val="32"/>
        </w:rPr>
        <w:t>CADE建筑设计博览会</w:t>
      </w:r>
      <w:r>
        <w:rPr>
          <w:rFonts w:ascii="仿宋" w:hAnsi="仿宋" w:eastAsia="仿宋" w:cs="宋体"/>
          <w:bCs/>
          <w:color w:val="333333"/>
          <w:spacing w:val="8"/>
          <w:kern w:val="0"/>
          <w:sz w:val="32"/>
          <w:szCs w:val="32"/>
        </w:rPr>
        <w:t>2021（</w:t>
      </w:r>
      <w:r>
        <w:rPr>
          <w:rFonts w:hint="eastAsia" w:ascii="仿宋" w:hAnsi="仿宋" w:eastAsia="仿宋" w:cs="宋体"/>
          <w:bCs/>
          <w:color w:val="333333"/>
          <w:spacing w:val="8"/>
          <w:kern w:val="0"/>
          <w:sz w:val="32"/>
          <w:szCs w:val="32"/>
        </w:rPr>
        <w:t>上海）</w:t>
      </w:r>
    </w:p>
    <w:p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spacing w:val="8"/>
          <w:kern w:val="0"/>
          <w:sz w:val="32"/>
          <w:szCs w:val="32"/>
        </w:rPr>
        <w:t>同期学术活动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申请表</w:t>
      </w:r>
    </w:p>
    <w:bookmarkEnd w:id="0"/>
    <w:tbl>
      <w:tblPr>
        <w:tblStyle w:val="3"/>
        <w:tblpPr w:leftFromText="45" w:rightFromText="45" w:bottomFromText="150" w:vertAnchor="text" w:horzAnchor="margin" w:tblpXSpec="center" w:tblpY="277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297"/>
        <w:gridCol w:w="396"/>
        <w:gridCol w:w="1276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2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0"/>
              </w:rPr>
              <w:t>二级组织或团体会员名称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2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0"/>
              </w:rPr>
              <w:t>依托单位名称（如有）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2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职务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手机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22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邮箱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22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是否为团体会员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Symbol" w:char="F081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不是;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Symbol" w:char="F081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是 (请注明团体会员号)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vMerge w:val="restart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0"/>
              </w:rPr>
              <w:t>沙龙/论坛主题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0"/>
              </w:rPr>
              <w:t>拟定主题</w:t>
            </w:r>
          </w:p>
        </w:tc>
        <w:tc>
          <w:tcPr>
            <w:tcW w:w="4790" w:type="dxa"/>
            <w:gridSpan w:val="3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时长（半天/一天）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3227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0"/>
              </w:rPr>
            </w:pPr>
          </w:p>
        </w:tc>
        <w:tc>
          <w:tcPr>
            <w:tcW w:w="229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0"/>
              </w:rPr>
            </w:pPr>
          </w:p>
        </w:tc>
        <w:tc>
          <w:tcPr>
            <w:tcW w:w="4790" w:type="dxa"/>
            <w:gridSpan w:val="3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Symbol" w:char="F081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一天  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Symbol" w:char="F081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322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参与形式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Symbol" w:char="F081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独立主办、承办</w:t>
            </w:r>
          </w:p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Symbol" w:char="F081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联合主办、承办</w:t>
            </w: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请注明联合主办、承办单位名称：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322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拟邀主讲嘉宾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0314" w:type="dxa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申报单位意见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负责人（签名）：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单位（公章）：</w:t>
            </w:r>
          </w:p>
          <w:p>
            <w:pPr>
              <w:ind w:firstLine="4015" w:firstLineChars="1673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年    月   日</w:t>
            </w:r>
          </w:p>
        </w:tc>
      </w:tr>
    </w:tbl>
    <w:p>
      <w:pPr>
        <w:spacing w:line="360" w:lineRule="auto"/>
        <w:ind w:left="-840" w:leftChars="-400" w:right="-840" w:rightChars="-400"/>
        <w:jc w:val="left"/>
      </w:pPr>
      <w:r>
        <w:rPr>
          <w:rFonts w:hint="eastAsia" w:ascii="仿宋" w:hAnsi="仿宋" w:eastAsia="仿宋"/>
          <w:sz w:val="24"/>
          <w:szCs w:val="24"/>
        </w:rPr>
        <w:t>注：同期学术活动申请表填写完整后请发至panr@chinaasc.org，若有其他活动形式希望于CADE博览会期间举办，如年会、研讨会、论坛等，可直接致电学会科普部。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6234D"/>
    <w:rsid w:val="6EB6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2021-03-30T12:34:00Z</dcterms:created>
  <dc:creator>ASC 冷亮</dc:creator>
  <cp:lastModifiedBy>ASC 冷亮</cp:lastModifiedBy>
  <dcterms:modified xsi:type="dcterms:W3CDTF">2021-03-30T12:35:14Z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1922B153F1AD4C92B77389C7AB6E11B5</vt:lpwstr>
  </property>
</Properties>
</file>