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szCs w:val="36"/>
        </w:rPr>
        <w:t>第二期苏州古城保护建筑设计工作营报名表</w:t>
      </w:r>
      <w:bookmarkEnd w:id="0"/>
    </w:p>
    <w:p>
      <w:pPr>
        <w:spacing w:line="4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7"/>
        <w:gridCol w:w="127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设计单位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担纲设计人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团队主要成员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应征片区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（顾家花园4、7号，大新桥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巷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25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-27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号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地块二选一）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联系人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ascii="仿宋" w:hAnsi="仿宋" w:eastAsia="仿宋"/>
                <w:bCs/>
                <w:sz w:val="28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ascii="仿宋" w:hAnsi="仿宋" w:eastAsia="仿宋"/>
                <w:bCs/>
                <w:sz w:val="28"/>
              </w:rPr>
              <w:t>联系电话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ascii="仿宋" w:hAnsi="仿宋" w:eastAsia="仿宋"/>
                <w:bCs/>
                <w:sz w:val="28"/>
              </w:rPr>
              <w:t>手 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ascii="仿宋" w:hAnsi="仿宋" w:eastAsia="仿宋"/>
                <w:bCs/>
                <w:sz w:val="28"/>
              </w:rPr>
              <w:t>电子信箱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</w:tbl>
    <w:p>
      <w:pPr>
        <w:spacing w:line="360" w:lineRule="exact"/>
        <w:ind w:firstLine="560" w:firstLineChars="200"/>
        <w:jc w:val="left"/>
        <w:rPr>
          <w:rFonts w:eastAsia="仿宋_GB2312"/>
          <w:bCs/>
          <w:sz w:val="28"/>
          <w:szCs w:val="28"/>
        </w:rPr>
      </w:pPr>
    </w:p>
    <w:p>
      <w:pPr>
        <w:spacing w:line="44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注：此回执可复制。</w:t>
      </w:r>
      <w:r>
        <w:rPr>
          <w:rFonts w:hint="eastAsia" w:ascii="仿宋" w:hAnsi="仿宋" w:eastAsia="仿宋"/>
          <w:bCs/>
          <w:sz w:val="32"/>
          <w:szCs w:val="32"/>
        </w:rPr>
        <w:t>报名回执</w:t>
      </w: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ascii="仿宋" w:hAnsi="仿宋" w:eastAsia="仿宋"/>
          <w:bCs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bCs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日（星期二）1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:00</w:t>
      </w:r>
      <w:r>
        <w:rPr>
          <w:rFonts w:hint="eastAsia" w:ascii="仿宋" w:hAnsi="仿宋" w:eastAsia="仿宋"/>
          <w:sz w:val="32"/>
          <w:szCs w:val="32"/>
        </w:rPr>
        <w:t>前连同</w:t>
      </w:r>
      <w:r>
        <w:rPr>
          <w:rFonts w:hint="eastAsia" w:ascii="仿宋" w:hAnsi="仿宋" w:eastAsia="仿宋"/>
          <w:bCs/>
          <w:sz w:val="32"/>
          <w:szCs w:val="32"/>
        </w:rPr>
        <w:t>A0</w:t>
      </w:r>
      <w:r>
        <w:rPr>
          <w:rFonts w:hint="eastAsia" w:ascii="仿宋" w:hAnsi="仿宋" w:eastAsia="仿宋"/>
          <w:sz w:val="32"/>
          <w:szCs w:val="32"/>
        </w:rPr>
        <w:t>展板</w:t>
      </w:r>
      <w:r>
        <w:rPr>
          <w:rFonts w:ascii="仿宋" w:hAnsi="仿宋" w:eastAsia="仿宋"/>
          <w:bCs/>
          <w:sz w:val="32"/>
          <w:szCs w:val="32"/>
        </w:rPr>
        <w:t>电邮至ascxxb@163.com。8</w:t>
      </w:r>
      <w:r>
        <w:rPr>
          <w:rFonts w:hint="eastAsia" w:ascii="仿宋" w:hAnsi="仿宋" w:eastAsia="仿宋"/>
          <w:bCs/>
          <w:sz w:val="32"/>
          <w:szCs w:val="32"/>
        </w:rPr>
        <w:t>月10日主办方举行资格审查，正式入营团队将一一通知。</w:t>
      </w:r>
    </w:p>
    <w:p>
      <w:pPr>
        <w:rPr>
          <w:rFonts w:ascii="仿宋" w:hAnsi="仿宋" w:eastAsia="仿宋"/>
        </w:rPr>
      </w:pPr>
    </w:p>
    <w:p>
      <w:pPr>
        <w:spacing w:line="440" w:lineRule="exact"/>
        <w:ind w:firstLine="720" w:firstLineChars="225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32"/>
          <w:szCs w:val="32"/>
        </w:rPr>
        <w:t>地    址：</w:t>
      </w:r>
      <w:r>
        <w:rPr>
          <w:rFonts w:hint="eastAsia" w:ascii="仿宋" w:hAnsi="仿宋" w:eastAsia="仿宋" w:cs="Times New Roman"/>
          <w:sz w:val="32"/>
          <w:szCs w:val="32"/>
        </w:rPr>
        <w:t>北京市三里河路9号中国建筑学会</w:t>
      </w:r>
    </w:p>
    <w:p>
      <w:pPr>
        <w:spacing w:line="440" w:lineRule="exact"/>
        <w:ind w:firstLine="720" w:firstLineChars="225"/>
        <w:jc w:val="left"/>
        <w:rPr>
          <w:rFonts w:ascii="仿宋" w:hAnsi="仿宋" w:eastAsia="仿宋"/>
          <w:b/>
          <w:snapToGrid w:val="0"/>
          <w:kern w:val="0"/>
          <w:sz w:val="84"/>
        </w:rPr>
      </w:pPr>
      <w:r>
        <w:rPr>
          <w:rFonts w:hint="eastAsia" w:ascii="仿宋" w:hAnsi="仿宋" w:eastAsia="仿宋"/>
          <w:bCs/>
          <w:sz w:val="32"/>
          <w:szCs w:val="32"/>
        </w:rPr>
        <w:t>联 系 人：</w:t>
      </w:r>
      <w:r>
        <w:rPr>
          <w:rFonts w:hint="eastAsia" w:ascii="仿宋" w:hAnsi="仿宋" w:eastAsia="仿宋" w:cs="Times New Roman"/>
          <w:sz w:val="32"/>
          <w:szCs w:val="32"/>
        </w:rPr>
        <w:t>张松峰  钱华</w:t>
      </w:r>
    </w:p>
    <w:p>
      <w:pPr>
        <w:spacing w:line="440" w:lineRule="exact"/>
        <w:ind w:firstLine="720" w:firstLineChars="225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联系电话：</w:t>
      </w:r>
      <w:r>
        <w:rPr>
          <w:rFonts w:hint="eastAsia" w:ascii="仿宋" w:hAnsi="仿宋" w:eastAsia="仿宋"/>
          <w:bCs/>
          <w:sz w:val="32"/>
          <w:szCs w:val="32"/>
        </w:rPr>
        <w:t>010-88082223，88082241</w:t>
      </w:r>
    </w:p>
    <w:p>
      <w:pPr>
        <w:spacing w:line="440" w:lineRule="exact"/>
        <w:ind w:firstLine="720" w:firstLineChars="225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32"/>
          <w:szCs w:val="32"/>
        </w:rPr>
        <w:t>电子信箱：</w:t>
      </w:r>
      <w:r>
        <w:rPr>
          <w:rFonts w:hint="eastAsia" w:ascii="仿宋" w:hAnsi="仿宋" w:eastAsia="仿宋"/>
          <w:bCs/>
          <w:sz w:val="32"/>
          <w:szCs w:val="32"/>
        </w:rPr>
        <w:t>ascxxb</w:t>
      </w:r>
      <w:r>
        <w:rPr>
          <w:rFonts w:ascii="仿宋" w:hAnsi="仿宋" w:eastAsia="仿宋"/>
          <w:bCs/>
          <w:sz w:val="32"/>
          <w:szCs w:val="32"/>
        </w:rPr>
        <w:t>@</w:t>
      </w:r>
      <w:r>
        <w:rPr>
          <w:rFonts w:hint="eastAsia" w:ascii="仿宋" w:hAnsi="仿宋" w:eastAsia="仿宋"/>
          <w:bCs/>
          <w:sz w:val="32"/>
          <w:szCs w:val="32"/>
        </w:rPr>
        <w:t>163.com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42" w:bottom="1560" w:left="15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6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6"/>
        <w:rFonts w:ascii="Times New Roman" w:hAnsi="Times New Roman"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82"/>
    <w:rsid w:val="00006E3F"/>
    <w:rsid w:val="00011100"/>
    <w:rsid w:val="000134B4"/>
    <w:rsid w:val="0007512D"/>
    <w:rsid w:val="000E6716"/>
    <w:rsid w:val="00135388"/>
    <w:rsid w:val="00237456"/>
    <w:rsid w:val="002432E1"/>
    <w:rsid w:val="002443EE"/>
    <w:rsid w:val="002757E0"/>
    <w:rsid w:val="00292554"/>
    <w:rsid w:val="002F3121"/>
    <w:rsid w:val="003274BF"/>
    <w:rsid w:val="00377437"/>
    <w:rsid w:val="003D45B9"/>
    <w:rsid w:val="004F66A9"/>
    <w:rsid w:val="00510B82"/>
    <w:rsid w:val="005C60BC"/>
    <w:rsid w:val="00696E79"/>
    <w:rsid w:val="00724DF9"/>
    <w:rsid w:val="007953E3"/>
    <w:rsid w:val="007B35EB"/>
    <w:rsid w:val="007F01C4"/>
    <w:rsid w:val="0085530F"/>
    <w:rsid w:val="008A5C53"/>
    <w:rsid w:val="008B43AA"/>
    <w:rsid w:val="00911212"/>
    <w:rsid w:val="00960C56"/>
    <w:rsid w:val="009A6004"/>
    <w:rsid w:val="009B2CD0"/>
    <w:rsid w:val="009B5EC8"/>
    <w:rsid w:val="00A11A2A"/>
    <w:rsid w:val="00B94BCC"/>
    <w:rsid w:val="00C028B4"/>
    <w:rsid w:val="00CA6279"/>
    <w:rsid w:val="00DC1F92"/>
    <w:rsid w:val="00DE42FD"/>
    <w:rsid w:val="00E642B2"/>
    <w:rsid w:val="00EB1EF4"/>
    <w:rsid w:val="00F27C73"/>
    <w:rsid w:val="00F34E48"/>
    <w:rsid w:val="591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1"/>
    <w:basedOn w:val="5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12</TotalTime>
  <ScaleCrop>false</ScaleCrop>
  <LinksUpToDate>false</LinksUpToDate>
  <CharactersWithSpaces>295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2019-02-18T09:03:00Z</dcterms:created>
  <dc:creator>微软用户</dc:creator>
  <cp:lastModifiedBy>ASC 冷亮</cp:lastModifiedBy>
  <dcterms:modified xsi:type="dcterms:W3CDTF">2020-07-28T02:10:30Z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